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DA7B" w14:textId="77777777" w:rsidR="00FD2F5C" w:rsidRPr="00FD2F5C" w:rsidRDefault="00FD2F5C" w:rsidP="00FD2F5C">
      <w:pPr>
        <w:shd w:val="clear" w:color="auto" w:fill="FFFFFF"/>
        <w:spacing w:after="600" w:line="240" w:lineRule="auto"/>
        <w:jc w:val="center"/>
        <w:outlineLvl w:val="2"/>
        <w:rPr>
          <w:rFonts w:ascii="Arial" w:eastAsia="Times New Roman" w:hAnsi="Arial" w:cs="Arial"/>
          <w:color w:val="000000"/>
          <w:sz w:val="36"/>
          <w:szCs w:val="36"/>
          <w:lang w:eastAsia="ru-RU"/>
        </w:rPr>
      </w:pPr>
      <w:r w:rsidRPr="00FD2F5C">
        <w:rPr>
          <w:rFonts w:ascii="Times New Roman" w:eastAsia="Times New Roman" w:hAnsi="Times New Roman" w:cs="Times New Roman"/>
          <w:color w:val="000000"/>
          <w:sz w:val="36"/>
          <w:szCs w:val="36"/>
          <w:lang w:eastAsia="ru-RU"/>
        </w:rPr>
        <w:t>О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r w:rsidRPr="00FD2F5C">
        <w:rPr>
          <w:rFonts w:ascii="Arial" w:eastAsia="Times New Roman" w:hAnsi="Arial" w:cs="Arial"/>
          <w:color w:val="000000"/>
          <w:sz w:val="36"/>
          <w:szCs w:val="36"/>
          <w:lang w:eastAsia="ru-RU"/>
        </w:rPr>
        <w:t>.</w:t>
      </w:r>
    </w:p>
    <w:p w14:paraId="734E5EF2" w14:textId="77777777" w:rsidR="00FD2F5C" w:rsidRPr="00FD2F5C" w:rsidRDefault="00FD2F5C" w:rsidP="00FD2F5C">
      <w:pPr>
        <w:shd w:val="clear" w:color="auto" w:fill="FFFFFF"/>
        <w:spacing w:after="0" w:line="240" w:lineRule="auto"/>
        <w:jc w:val="center"/>
        <w:rPr>
          <w:rFonts w:ascii="Arial" w:eastAsia="Times New Roman" w:hAnsi="Arial" w:cs="Arial"/>
          <w:color w:val="000000"/>
          <w:sz w:val="21"/>
          <w:szCs w:val="21"/>
          <w:lang w:eastAsia="ru-RU"/>
        </w:rPr>
      </w:pPr>
      <w:r w:rsidRPr="00FD2F5C">
        <w:rPr>
          <w:rFonts w:ascii="Arial" w:eastAsia="Times New Roman" w:hAnsi="Arial" w:cs="Arial"/>
          <w:b/>
          <w:bCs/>
          <w:color w:val="000000"/>
          <w:sz w:val="24"/>
          <w:szCs w:val="24"/>
          <w:lang w:eastAsia="ru-RU"/>
        </w:rPr>
        <w:t>УСЛОВИЯ И СРОКИ ДИСПАНСЕРИЗАЦИИ НАСЕЛЕНИЯ ДЛЯ ОТДЕЛЬНЫХ КАТЕГОРИЙ ГРАЖДАН</w:t>
      </w:r>
    </w:p>
    <w:p w14:paraId="209D67F2" w14:textId="77777777" w:rsidR="00FD2F5C" w:rsidRPr="00FD2F5C" w:rsidRDefault="00FD2F5C" w:rsidP="00FD2F5C">
      <w:pPr>
        <w:shd w:val="clear" w:color="auto" w:fill="FFFFFF"/>
        <w:spacing w:after="0" w:line="240" w:lineRule="auto"/>
        <w:rPr>
          <w:rFonts w:ascii="Arial" w:eastAsia="Times New Roman" w:hAnsi="Arial" w:cs="Arial"/>
          <w:color w:val="000000"/>
          <w:sz w:val="21"/>
          <w:szCs w:val="21"/>
          <w:lang w:eastAsia="ru-RU"/>
        </w:rPr>
      </w:pPr>
      <w:r w:rsidRPr="00FD2F5C">
        <w:rPr>
          <w:rFonts w:ascii="Arial" w:eastAsia="Times New Roman" w:hAnsi="Arial" w:cs="Arial"/>
          <w:color w:val="000000"/>
          <w:sz w:val="21"/>
          <w:szCs w:val="21"/>
          <w:lang w:eastAsia="ru-RU"/>
        </w:rPr>
        <w:br/>
      </w:r>
    </w:p>
    <w:p w14:paraId="51A97678" w14:textId="69F1DF2A"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Диспансеризация взрослого населения проводится в рамках обязательного медицинского страхования один раз в три года в возрастные периоды начиная с 21 года,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вероятных для</w:t>
      </w:r>
      <w:r w:rsidR="00021DDC">
        <w:rPr>
          <w:rFonts w:ascii="Times New Roman" w:eastAsia="Times New Roman" w:hAnsi="Times New Roman" w:cs="Times New Roman"/>
          <w:color w:val="000000"/>
          <w:sz w:val="28"/>
          <w:szCs w:val="28"/>
          <w:lang w:eastAsia="ru-RU"/>
        </w:rPr>
        <w:t xml:space="preserve"> </w:t>
      </w:r>
      <w:r w:rsidRPr="00FD2F5C">
        <w:rPr>
          <w:rFonts w:ascii="Times New Roman" w:eastAsia="Times New Roman" w:hAnsi="Times New Roman" w:cs="Times New Roman"/>
          <w:color w:val="000000"/>
          <w:sz w:val="28"/>
          <w:szCs w:val="28"/>
          <w:lang w:eastAsia="ru-RU"/>
        </w:rPr>
        <w:t>данного возраста и пола хронических неинфекционных заболеваний.</w:t>
      </w:r>
    </w:p>
    <w:p w14:paraId="6D32C557"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4FC97C16" w14:textId="5A0BB1AF"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Гражданам, не попадающим в возрастной период проведения диспансеризации, проводятся профилактические медицинские осмотры,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w:t>
      </w:r>
      <w:r w:rsidR="00021DDC">
        <w:rPr>
          <w:rFonts w:ascii="Times New Roman" w:eastAsia="Times New Roman" w:hAnsi="Times New Roman" w:cs="Times New Roman"/>
          <w:color w:val="000000"/>
          <w:sz w:val="28"/>
          <w:szCs w:val="28"/>
          <w:lang w:eastAsia="ru-RU"/>
        </w:rPr>
        <w:t xml:space="preserve"> </w:t>
      </w:r>
      <w:r w:rsidRPr="00FD2F5C">
        <w:rPr>
          <w:rFonts w:ascii="Times New Roman" w:eastAsia="Times New Roman" w:hAnsi="Times New Roman" w:cs="Times New Roman"/>
          <w:color w:val="000000"/>
          <w:sz w:val="28"/>
          <w:szCs w:val="28"/>
          <w:lang w:eastAsia="ru-RU"/>
        </w:rPr>
        <w:t>здоровья и выработки рекомендации для пациентов в те годы, когда диспансеризация для данного гражданина не проводится.</w:t>
      </w:r>
    </w:p>
    <w:p w14:paraId="7FAA3DF7"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Диспансеризация взрослого населения проводится в два этапа.</w:t>
      </w:r>
    </w:p>
    <w:p w14:paraId="4118351A" w14:textId="2A1B0740"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w:t>
      </w:r>
      <w:r w:rsidR="00021DDC">
        <w:rPr>
          <w:rFonts w:ascii="Times New Roman" w:eastAsia="Times New Roman" w:hAnsi="Times New Roman" w:cs="Times New Roman"/>
          <w:color w:val="000000"/>
          <w:sz w:val="28"/>
          <w:szCs w:val="28"/>
          <w:lang w:eastAsia="ru-RU"/>
        </w:rPr>
        <w:t xml:space="preserve"> </w:t>
      </w:r>
      <w:r w:rsidRPr="00FD2F5C">
        <w:rPr>
          <w:rFonts w:ascii="Times New Roman" w:eastAsia="Times New Roman" w:hAnsi="Times New Roman" w:cs="Times New Roman"/>
          <w:color w:val="000000"/>
          <w:sz w:val="28"/>
          <w:szCs w:val="28"/>
          <w:lang w:eastAsia="ru-RU"/>
        </w:rPr>
        <w:t>специалистами для уточнения диагноза заболевания (состояния).</w:t>
      </w:r>
    </w:p>
    <w:p w14:paraId="58B9F066"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lastRenderedPageBreak/>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70485D9B"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Медицинские осмотры несовершеннолетних проводятся в рамках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233BFA5F"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14:paraId="4F00DA1D"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Предварительные медицинские осмотры несовершеннолетних проводятся при поступлении в образовательные организации в целях определения соответствия обучающегося требованиям к обучению.</w:t>
      </w:r>
    </w:p>
    <w:p w14:paraId="6EBC6EF0"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Периодические медицинские осмотры несовершеннолетних проводятся в целях динамического наблюдения за состоянием здоровья обучающихся, своевременного выявления начальных форм заболеваний, ранних признаков воздействия вредных и (или) опасных факторов образовательного процесса на состояние их здоровья и выявления медицинских противопоказаний к продолжению обучения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DF8D650"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Несовершеннолетний, не достигший пятнадцатилетнего возраста, прибывает в медицинскую организацию в сопровождении родителя или иного законного представителя.</w:t>
      </w:r>
    </w:p>
    <w:p w14:paraId="5E428EE8"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Профилактический осмотр проводится в два этапа.</w:t>
      </w:r>
    </w:p>
    <w:p w14:paraId="3A713DF0"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2561E9FE" w14:textId="0DAC67E9"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Второй этап проводится в случае подозрения на наличие у несовершеннолетнего заболевания, диагноз которого не может быть установлен при проведении осмотров врачами</w:t>
      </w:r>
      <w:r w:rsidR="00021DDC">
        <w:rPr>
          <w:rFonts w:ascii="Times New Roman" w:eastAsia="Times New Roman" w:hAnsi="Times New Roman" w:cs="Times New Roman"/>
          <w:color w:val="000000"/>
          <w:sz w:val="28"/>
          <w:szCs w:val="28"/>
          <w:lang w:eastAsia="ru-RU"/>
        </w:rPr>
        <w:t xml:space="preserve"> </w:t>
      </w:r>
      <w:r w:rsidRPr="00FD2F5C">
        <w:rPr>
          <w:rFonts w:ascii="Times New Roman" w:eastAsia="Times New Roman" w:hAnsi="Times New Roman" w:cs="Times New Roman"/>
          <w:color w:val="000000"/>
          <w:sz w:val="28"/>
          <w:szCs w:val="28"/>
          <w:lang w:eastAsia="ru-RU"/>
        </w:rPr>
        <w:t>специалистами и необходимых исследований, и включает проведение дополнительных консультаций и исследований.</w:t>
      </w:r>
    </w:p>
    <w:p w14:paraId="385A8BE4"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 xml:space="preserve">Общая продолжительность первого этапа профилактического осмотра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w:t>
      </w:r>
      <w:r w:rsidRPr="00FD2F5C">
        <w:rPr>
          <w:rFonts w:ascii="Times New Roman" w:eastAsia="Times New Roman" w:hAnsi="Times New Roman" w:cs="Times New Roman"/>
          <w:color w:val="000000"/>
          <w:sz w:val="28"/>
          <w:szCs w:val="28"/>
          <w:lang w:eastAsia="ru-RU"/>
        </w:rPr>
        <w:lastRenderedPageBreak/>
        <w:t>других медицинских организаций общая продолжительность профилактического осмотра - не более 45 рабочих дней (первый и второй этапы).</w:t>
      </w:r>
    </w:p>
    <w:p w14:paraId="04B582C6" w14:textId="332E81FD"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По результатам профилактических медицинских осмотров определяются рекомендации по</w:t>
      </w:r>
      <w:r w:rsidR="00021DDC">
        <w:rPr>
          <w:rFonts w:ascii="Times New Roman" w:eastAsia="Times New Roman" w:hAnsi="Times New Roman" w:cs="Times New Roman"/>
          <w:color w:val="000000"/>
          <w:sz w:val="28"/>
          <w:szCs w:val="28"/>
          <w:lang w:eastAsia="ru-RU"/>
        </w:rPr>
        <w:t xml:space="preserve"> </w:t>
      </w:r>
      <w:r w:rsidRPr="00FD2F5C">
        <w:rPr>
          <w:rFonts w:ascii="Times New Roman" w:eastAsia="Times New Roman" w:hAnsi="Times New Roman" w:cs="Times New Roman"/>
          <w:color w:val="000000"/>
          <w:sz w:val="28"/>
          <w:szCs w:val="28"/>
          <w:lang w:eastAsia="ru-RU"/>
        </w:rPr>
        <w:t>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14:paraId="42668A58" w14:textId="56BD31DB"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w:t>
      </w:r>
      <w:r w:rsidR="00021DDC" w:rsidRPr="00FD2F5C">
        <w:rPr>
          <w:rFonts w:ascii="Times New Roman" w:eastAsia="Times New Roman" w:hAnsi="Times New Roman" w:cs="Times New Roman"/>
          <w:color w:val="000000"/>
          <w:sz w:val="28"/>
          <w:szCs w:val="28"/>
          <w:lang w:eastAsia="ru-RU"/>
        </w:rPr>
        <w:t>нормативно правовому</w:t>
      </w:r>
      <w:r w:rsidRPr="00FD2F5C">
        <w:rPr>
          <w:rFonts w:ascii="Times New Roman" w:eastAsia="Times New Roman" w:hAnsi="Times New Roman" w:cs="Times New Roman"/>
          <w:color w:val="000000"/>
          <w:sz w:val="28"/>
          <w:szCs w:val="28"/>
          <w:lang w:eastAsia="ru-RU"/>
        </w:rPr>
        <w:t xml:space="preserve"> регулированию в сфере здравоохранения.</w:t>
      </w:r>
    </w:p>
    <w:p w14:paraId="72D63672" w14:textId="77777777" w:rsidR="00FD2F5C" w:rsidRPr="00FD2F5C" w:rsidRDefault="00FD2F5C" w:rsidP="00FD2F5C">
      <w:pPr>
        <w:shd w:val="clear" w:color="auto" w:fill="FFFFFF"/>
        <w:spacing w:after="600" w:line="240" w:lineRule="auto"/>
        <w:jc w:val="center"/>
        <w:outlineLvl w:val="2"/>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b/>
          <w:bCs/>
          <w:color w:val="000000"/>
          <w:sz w:val="28"/>
          <w:szCs w:val="28"/>
          <w:lang w:eastAsia="ru-RU"/>
        </w:rPr>
        <w:t>Диспансеризация</w:t>
      </w:r>
    </w:p>
    <w:p w14:paraId="1EF3A382"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i/>
          <w:iCs/>
          <w:color w:val="000000"/>
          <w:sz w:val="28"/>
          <w:szCs w:val="28"/>
          <w:lang w:eastAsia="ru-RU"/>
        </w:rPr>
        <w:t>Диспансеризация </w:t>
      </w:r>
      <w:r w:rsidRPr="00FD2F5C">
        <w:rPr>
          <w:rFonts w:ascii="Times New Roman" w:eastAsia="Times New Roman" w:hAnsi="Times New Roman" w:cs="Times New Roman"/>
          <w:color w:val="000000"/>
          <w:sz w:val="28"/>
          <w:szCs w:val="28"/>
          <w:lang w:eastAsia="ru-RU"/>
        </w:rPr>
        <w:t>— активный метод динамического наблюдения за состоянием здоровья как практически здорового населения, так и больных, страдающих длительно протекающими хроническими заболевания</w:t>
      </w:r>
      <w:r>
        <w:rPr>
          <w:rFonts w:ascii="Times New Roman" w:eastAsia="Times New Roman" w:hAnsi="Times New Roman" w:cs="Times New Roman"/>
          <w:color w:val="000000"/>
          <w:sz w:val="28"/>
          <w:szCs w:val="28"/>
          <w:lang w:eastAsia="ru-RU"/>
        </w:rPr>
        <w:t>ми.</w:t>
      </w:r>
    </w:p>
    <w:p w14:paraId="03D481E1"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w:t>
      </w:r>
      <w:r w:rsidRPr="00FD2F5C">
        <w:rPr>
          <w:rFonts w:ascii="Times New Roman" w:eastAsia="Times New Roman" w:hAnsi="Times New Roman" w:cs="Times New Roman"/>
          <w:color w:val="000000"/>
          <w:sz w:val="28"/>
          <w:szCs w:val="28"/>
          <w:lang w:eastAsia="ru-RU"/>
        </w:rPr>
        <w:t>спансерный метод наблюдения — это система профилактических и лечебных мероприятий, направленных на укрепление здоровья, улучшение физического развития, активное выявление заболеваний на ранних стадиях, систематическое наблюдение за состоянием здоровья людей, взятых на диспансерное наблюдение, оказание им своевременной лечебной помощи, сохранение у них трудоспособности, на активную профилактику осложнений заболевания, т. е. на осуществление активных мер индивидуальной и социальной профилактики, оздоровление производственных и бытовых условий».</w:t>
      </w:r>
    </w:p>
    <w:p w14:paraId="0A874B71"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Диспансеризация стоматологических больных — система мероприятий, направленных на раннее выявление болезней зубов и других органов и тканей полости рта и челюстно-лицевой области, ликвидацию причин, вызывающих эти заболевания, комплексное качественное обследование, лечение больных, взятых на диспансерное наблюдение, сохранение их трудоспособности.</w:t>
      </w:r>
    </w:p>
    <w:p w14:paraId="0365D218"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 </w:t>
      </w:r>
    </w:p>
    <w:p w14:paraId="7439A45A"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lastRenderedPageBreak/>
        <w:t>Диспансерное наблюдение стоматологических больных должно быть положено в основу организации профилактики стоматологических заболеваний, организации стоматологической помощи. Основными принципами при проведении диспансеризации стоматологических больных следует считать плановость и комплексность лечебно-профилактических мероприятий, дифференцированный подход к их назначению с учетом показателей стоматологической заболеваемости и возможностей стоматологической службы. Следует также использовать современные методы диагностики, лечения и профилактики, следить за постоянным повышением квалификации лечащих врачей. Отбор стоматологических больных на диспансерное наблюдение должен проводиться врачами-стоматологами всех специальностей.</w:t>
      </w:r>
    </w:p>
    <w:p w14:paraId="62631564"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 xml:space="preserve">Диспансерному наблюдению у стоматологов подлежат больные со следующими заболеваниями (в скобках указана частота наблюдений): множественным прогрессирующим кариесом зубов (4 раза в год); легкой формой пародонтита (1 раз в 6 </w:t>
      </w:r>
      <w:proofErr w:type="spellStart"/>
      <w:r w:rsidRPr="00FD2F5C">
        <w:rPr>
          <w:rFonts w:ascii="Times New Roman" w:eastAsia="Times New Roman" w:hAnsi="Times New Roman" w:cs="Times New Roman"/>
          <w:color w:val="000000"/>
          <w:sz w:val="28"/>
          <w:szCs w:val="28"/>
          <w:lang w:eastAsia="ru-RU"/>
        </w:rPr>
        <w:t>мес</w:t>
      </w:r>
      <w:proofErr w:type="spellEnd"/>
      <w:r w:rsidRPr="00FD2F5C">
        <w:rPr>
          <w:rFonts w:ascii="Times New Roman" w:eastAsia="Times New Roman" w:hAnsi="Times New Roman" w:cs="Times New Roman"/>
          <w:color w:val="000000"/>
          <w:sz w:val="28"/>
          <w:szCs w:val="28"/>
          <w:lang w:eastAsia="ru-RU"/>
        </w:rPr>
        <w:t xml:space="preserve">), тяжелой формой (каждые 3 </w:t>
      </w:r>
      <w:proofErr w:type="spellStart"/>
      <w:r w:rsidRPr="00FD2F5C">
        <w:rPr>
          <w:rFonts w:ascii="Times New Roman" w:eastAsia="Times New Roman" w:hAnsi="Times New Roman" w:cs="Times New Roman"/>
          <w:color w:val="000000"/>
          <w:sz w:val="28"/>
          <w:szCs w:val="28"/>
          <w:lang w:eastAsia="ru-RU"/>
        </w:rPr>
        <w:t>мес</w:t>
      </w:r>
      <w:proofErr w:type="spellEnd"/>
      <w:r w:rsidRPr="00FD2F5C">
        <w:rPr>
          <w:rFonts w:ascii="Times New Roman" w:eastAsia="Times New Roman" w:hAnsi="Times New Roman" w:cs="Times New Roman"/>
          <w:color w:val="000000"/>
          <w:sz w:val="28"/>
          <w:szCs w:val="28"/>
          <w:lang w:eastAsia="ru-RU"/>
        </w:rPr>
        <w:t xml:space="preserve">); пародонтозом (1 раз в 6 </w:t>
      </w:r>
      <w:proofErr w:type="spellStart"/>
      <w:r w:rsidRPr="00FD2F5C">
        <w:rPr>
          <w:rFonts w:ascii="Times New Roman" w:eastAsia="Times New Roman" w:hAnsi="Times New Roman" w:cs="Times New Roman"/>
          <w:color w:val="000000"/>
          <w:sz w:val="28"/>
          <w:szCs w:val="28"/>
          <w:lang w:eastAsia="ru-RU"/>
        </w:rPr>
        <w:t>мес</w:t>
      </w:r>
      <w:proofErr w:type="spellEnd"/>
      <w:r w:rsidRPr="00FD2F5C">
        <w:rPr>
          <w:rFonts w:ascii="Times New Roman" w:eastAsia="Times New Roman" w:hAnsi="Times New Roman" w:cs="Times New Roman"/>
          <w:color w:val="000000"/>
          <w:sz w:val="28"/>
          <w:szCs w:val="28"/>
          <w:lang w:eastAsia="ru-RU"/>
        </w:rPr>
        <w:t xml:space="preserve"> для профилактики осложнений); хроническими гингивитами, стоматитами, хейлитами, </w:t>
      </w:r>
      <w:proofErr w:type="spellStart"/>
      <w:r w:rsidRPr="00FD2F5C">
        <w:rPr>
          <w:rFonts w:ascii="Times New Roman" w:eastAsia="Times New Roman" w:hAnsi="Times New Roman" w:cs="Times New Roman"/>
          <w:color w:val="000000"/>
          <w:sz w:val="28"/>
          <w:szCs w:val="28"/>
          <w:lang w:eastAsia="ru-RU"/>
        </w:rPr>
        <w:t>глоссальгией</w:t>
      </w:r>
      <w:proofErr w:type="spellEnd"/>
      <w:r w:rsidRPr="00FD2F5C">
        <w:rPr>
          <w:rFonts w:ascii="Times New Roman" w:eastAsia="Times New Roman" w:hAnsi="Times New Roman" w:cs="Times New Roman"/>
          <w:color w:val="000000"/>
          <w:sz w:val="28"/>
          <w:szCs w:val="28"/>
          <w:lang w:eastAsia="ru-RU"/>
        </w:rPr>
        <w:t xml:space="preserve"> (от 2 до 4 раз в год в зависимости от стадии заболевания и продолжительности диспансерного наблюдения); </w:t>
      </w:r>
      <w:proofErr w:type="spellStart"/>
      <w:r w:rsidRPr="00FD2F5C">
        <w:rPr>
          <w:rFonts w:ascii="Times New Roman" w:eastAsia="Times New Roman" w:hAnsi="Times New Roman" w:cs="Times New Roman"/>
          <w:color w:val="000000"/>
          <w:sz w:val="28"/>
          <w:szCs w:val="28"/>
          <w:lang w:eastAsia="ru-RU"/>
        </w:rPr>
        <w:t>одонтогенными</w:t>
      </w:r>
      <w:proofErr w:type="spellEnd"/>
      <w:r w:rsidRPr="00FD2F5C">
        <w:rPr>
          <w:rFonts w:ascii="Times New Roman" w:eastAsia="Times New Roman" w:hAnsi="Times New Roman" w:cs="Times New Roman"/>
          <w:color w:val="000000"/>
          <w:sz w:val="28"/>
          <w:szCs w:val="28"/>
          <w:lang w:eastAsia="ru-RU"/>
        </w:rPr>
        <w:t xml:space="preserve"> невралгиями тройничного и невритами лицевого нервов (от 2 до 4 раз в год); хроническими остеомиелитами костей лица (2 раза в год); хроническим </w:t>
      </w:r>
      <w:proofErr w:type="spellStart"/>
      <w:r w:rsidRPr="00FD2F5C">
        <w:rPr>
          <w:rFonts w:ascii="Times New Roman" w:eastAsia="Times New Roman" w:hAnsi="Times New Roman" w:cs="Times New Roman"/>
          <w:color w:val="000000"/>
          <w:sz w:val="28"/>
          <w:szCs w:val="28"/>
          <w:lang w:eastAsia="ru-RU"/>
        </w:rPr>
        <w:t>одонтогенным</w:t>
      </w:r>
      <w:proofErr w:type="spellEnd"/>
      <w:r w:rsidRPr="00FD2F5C">
        <w:rPr>
          <w:rFonts w:ascii="Times New Roman" w:eastAsia="Times New Roman" w:hAnsi="Times New Roman" w:cs="Times New Roman"/>
          <w:color w:val="000000"/>
          <w:sz w:val="28"/>
          <w:szCs w:val="28"/>
          <w:lang w:eastAsia="ru-RU"/>
        </w:rPr>
        <w:t xml:space="preserve"> воспалением верхнечелюстной пазухи (2 раза в год); хроническим воспалением слюнных желез (2 раза в год); предраковыми заболеваниями челюстей и полости рта, злокачественными новообразованиями челюстей и полости рта (совместно с онкологами в зависимости от стадии заболевания); врожденными расщелинами челюстно-лицевой области (2 раза в год); зубочелюстными аномалиями (2—3 раза в год); врожденными и приобретенными деформациями челюстей (2 раза в год). Стоматологи вместе с врачами других специальностей принимают участие в комплексной диспансеризации здоровых людей, проводят по показаниям плановую санацию полости рта, ортопедическое лечение.</w:t>
      </w:r>
    </w:p>
    <w:p w14:paraId="0E38918C" w14:textId="77777777" w:rsidR="00FD2F5C" w:rsidRPr="00FD2F5C" w:rsidRDefault="00FD2F5C" w:rsidP="00FD2F5C">
      <w:pPr>
        <w:shd w:val="clear" w:color="auto" w:fill="FFFFFF"/>
        <w:spacing w:after="150" w:line="240" w:lineRule="auto"/>
        <w:rPr>
          <w:rFonts w:ascii="Times New Roman" w:eastAsia="Times New Roman" w:hAnsi="Times New Roman" w:cs="Times New Roman"/>
          <w:color w:val="000000"/>
          <w:sz w:val="28"/>
          <w:szCs w:val="28"/>
          <w:lang w:eastAsia="ru-RU"/>
        </w:rPr>
      </w:pPr>
      <w:r w:rsidRPr="00FD2F5C">
        <w:rPr>
          <w:rFonts w:ascii="Times New Roman" w:eastAsia="Times New Roman" w:hAnsi="Times New Roman" w:cs="Times New Roman"/>
          <w:color w:val="000000"/>
          <w:sz w:val="28"/>
          <w:szCs w:val="28"/>
          <w:lang w:eastAsia="ru-RU"/>
        </w:rPr>
        <w:t xml:space="preserve">Методика диспансеризации. Каждый больной, подлежащий диспансерному наблюдению, должен быть тщательно обследован врачом-стоматологом, а по показаниям и врачами других специальностей. В медицинскую карту стоматологического больного записывают историю заболевания, объективные данные, условия труда и быта, результаты исследований и консультаций, развернутый диагноз, план лечения и профилактических мероприятий, сроки повторного наблюдения, этапный эпикриз и др. В план лечебно-профилактических мероприятий следует включать обследование больного для уточнения диагноза; санацию полости рта; проведение реабилитационных мероприятий в условиях поликлиники или стационара с использованием современных, комплексных методов патогенетической и общеукрепляющей терапии; режим труда и отдыха; меры личной </w:t>
      </w:r>
      <w:r w:rsidRPr="00FD2F5C">
        <w:rPr>
          <w:rFonts w:ascii="Times New Roman" w:eastAsia="Times New Roman" w:hAnsi="Times New Roman" w:cs="Times New Roman"/>
          <w:color w:val="000000"/>
          <w:sz w:val="28"/>
          <w:szCs w:val="28"/>
          <w:lang w:eastAsia="ru-RU"/>
        </w:rPr>
        <w:lastRenderedPageBreak/>
        <w:t>профилактики и др. Во время контрольного осмотра один раз в год врач заполняет этапный эпикриз. В эпикризе указываются изменения в состоянии больного, результаты дополнительных исследований, объективные данные, характеризующие эффективность проведенного лечения и оздоровительных мероприятий, изменения в труде и быте, план лечения и мер профилактики на следующий год</w:t>
      </w:r>
    </w:p>
    <w:p w14:paraId="2B3450C6" w14:textId="77777777" w:rsidR="009E77B3" w:rsidRPr="00FD2F5C" w:rsidRDefault="009E77B3">
      <w:pPr>
        <w:rPr>
          <w:rFonts w:ascii="Times New Roman" w:hAnsi="Times New Roman" w:cs="Times New Roman"/>
          <w:sz w:val="28"/>
          <w:szCs w:val="28"/>
        </w:rPr>
      </w:pPr>
    </w:p>
    <w:sectPr w:rsidR="009E77B3" w:rsidRPr="00FD2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A5"/>
    <w:rsid w:val="00021DDC"/>
    <w:rsid w:val="00464CA5"/>
    <w:rsid w:val="009E77B3"/>
    <w:rsid w:val="00FD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6ECF"/>
  <w15:chartTrackingRefBased/>
  <w15:docId w15:val="{E0823549-CC33-4F9C-8096-A1FD391A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4227">
      <w:bodyDiv w:val="1"/>
      <w:marLeft w:val="0"/>
      <w:marRight w:val="0"/>
      <w:marTop w:val="0"/>
      <w:marBottom w:val="0"/>
      <w:divBdr>
        <w:top w:val="none" w:sz="0" w:space="0" w:color="auto"/>
        <w:left w:val="none" w:sz="0" w:space="0" w:color="auto"/>
        <w:bottom w:val="none" w:sz="0" w:space="0" w:color="auto"/>
        <w:right w:val="none" w:sz="0" w:space="0" w:color="auto"/>
      </w:divBdr>
      <w:divsChild>
        <w:div w:id="632563287">
          <w:marLeft w:val="0"/>
          <w:marRight w:val="0"/>
          <w:marTop w:val="0"/>
          <w:marBottom w:val="0"/>
          <w:divBdr>
            <w:top w:val="none" w:sz="0" w:space="0" w:color="auto"/>
            <w:left w:val="none" w:sz="0" w:space="0" w:color="auto"/>
            <w:bottom w:val="none" w:sz="0" w:space="0" w:color="auto"/>
            <w:right w:val="none" w:sz="0" w:space="0" w:color="auto"/>
          </w:divBdr>
          <w:divsChild>
            <w:div w:id="1849127208">
              <w:marLeft w:val="0"/>
              <w:marRight w:val="0"/>
              <w:marTop w:val="0"/>
              <w:marBottom w:val="0"/>
              <w:divBdr>
                <w:top w:val="none" w:sz="0" w:space="0" w:color="auto"/>
                <w:left w:val="none" w:sz="0" w:space="0" w:color="auto"/>
                <w:bottom w:val="none" w:sz="0" w:space="0" w:color="auto"/>
                <w:right w:val="none" w:sz="0" w:space="0" w:color="auto"/>
              </w:divBdr>
              <w:divsChild>
                <w:div w:id="1918200912">
                  <w:marLeft w:val="0"/>
                  <w:marRight w:val="0"/>
                  <w:marTop w:val="0"/>
                  <w:marBottom w:val="0"/>
                  <w:divBdr>
                    <w:top w:val="none" w:sz="0" w:space="0" w:color="auto"/>
                    <w:left w:val="none" w:sz="0" w:space="0" w:color="auto"/>
                    <w:bottom w:val="none" w:sz="0" w:space="0" w:color="auto"/>
                    <w:right w:val="none" w:sz="0" w:space="0" w:color="auto"/>
                  </w:divBdr>
                  <w:divsChild>
                    <w:div w:id="140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50431">
          <w:marLeft w:val="0"/>
          <w:marRight w:val="0"/>
          <w:marTop w:val="375"/>
          <w:marBottom w:val="0"/>
          <w:divBdr>
            <w:top w:val="none" w:sz="0" w:space="0" w:color="auto"/>
            <w:left w:val="none" w:sz="0" w:space="0" w:color="auto"/>
            <w:bottom w:val="none" w:sz="0" w:space="0" w:color="auto"/>
            <w:right w:val="none" w:sz="0" w:space="0" w:color="auto"/>
          </w:divBdr>
          <w:divsChild>
            <w:div w:id="164785176">
              <w:marLeft w:val="0"/>
              <w:marRight w:val="0"/>
              <w:marTop w:val="0"/>
              <w:marBottom w:val="0"/>
              <w:divBdr>
                <w:top w:val="none" w:sz="0" w:space="0" w:color="auto"/>
                <w:left w:val="none" w:sz="0" w:space="0" w:color="auto"/>
                <w:bottom w:val="none" w:sz="0" w:space="0" w:color="auto"/>
                <w:right w:val="none" w:sz="0" w:space="0" w:color="auto"/>
              </w:divBdr>
              <w:divsChild>
                <w:div w:id="2083678969">
                  <w:marLeft w:val="0"/>
                  <w:marRight w:val="0"/>
                  <w:marTop w:val="0"/>
                  <w:marBottom w:val="0"/>
                  <w:divBdr>
                    <w:top w:val="none" w:sz="0" w:space="0" w:color="auto"/>
                    <w:left w:val="none" w:sz="0" w:space="0" w:color="auto"/>
                    <w:bottom w:val="none" w:sz="0" w:space="0" w:color="auto"/>
                    <w:right w:val="none" w:sz="0" w:space="0" w:color="auto"/>
                  </w:divBdr>
                  <w:divsChild>
                    <w:div w:id="15901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Reception</cp:lastModifiedBy>
  <cp:revision>5</cp:revision>
  <dcterms:created xsi:type="dcterms:W3CDTF">2020-05-13T10:20:00Z</dcterms:created>
  <dcterms:modified xsi:type="dcterms:W3CDTF">2021-09-22T07:59:00Z</dcterms:modified>
</cp:coreProperties>
</file>